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5E8" w:rsidRDefault="00647A1F" w:rsidP="00EC491C">
      <w:pPr>
        <w:ind w:left="-1440" w:right="-864"/>
        <w:rPr>
          <w:rFonts w:asciiTheme="majorHAnsi" w:hAnsiTheme="majorHAnsi" w:cs="Arial"/>
          <w:sz w:val="24"/>
          <w:szCs w:val="24"/>
        </w:rPr>
      </w:pPr>
      <w:bookmarkStart w:id="0" w:name="_GoBack"/>
      <w:bookmarkEnd w:id="0"/>
      <w:r>
        <w:rPr>
          <w:rFonts w:asciiTheme="majorHAnsi" w:hAnsiTheme="majorHAnsi" w:cs="Arial"/>
          <w:sz w:val="24"/>
          <w:szCs w:val="24"/>
        </w:rPr>
        <w:t>Date</w:t>
      </w:r>
    </w:p>
    <w:p w:rsidR="001F65E8" w:rsidRDefault="001F65E8" w:rsidP="00EC491C">
      <w:pPr>
        <w:ind w:left="-1440" w:right="-864"/>
        <w:rPr>
          <w:rFonts w:asciiTheme="majorHAnsi" w:hAnsiTheme="majorHAnsi" w:cs="Arial"/>
          <w:sz w:val="24"/>
          <w:szCs w:val="24"/>
        </w:rPr>
      </w:pPr>
    </w:p>
    <w:p w:rsidR="001F65E8" w:rsidRPr="001F65E8" w:rsidRDefault="001F65E8" w:rsidP="00EC491C">
      <w:pPr>
        <w:ind w:left="-1440" w:right="-864"/>
        <w:rPr>
          <w:rFonts w:asciiTheme="majorHAnsi" w:hAnsiTheme="majorHAnsi" w:cs="Arial"/>
          <w:sz w:val="24"/>
          <w:szCs w:val="24"/>
        </w:rPr>
      </w:pPr>
      <w:r>
        <w:rPr>
          <w:rFonts w:asciiTheme="majorHAnsi" w:hAnsiTheme="majorHAnsi" w:cs="Arial"/>
          <w:sz w:val="24"/>
          <w:szCs w:val="24"/>
        </w:rPr>
        <w:t>The Honorable</w:t>
      </w:r>
    </w:p>
    <w:p w:rsidR="001F65E8" w:rsidRDefault="001F65E8" w:rsidP="00EC491C">
      <w:pPr>
        <w:ind w:left="-1440" w:right="-864"/>
        <w:rPr>
          <w:rFonts w:ascii="Arial" w:hAnsi="Arial" w:cs="Arial"/>
          <w:sz w:val="24"/>
          <w:szCs w:val="24"/>
        </w:rPr>
      </w:pPr>
    </w:p>
    <w:p w:rsidR="00BA6FC7" w:rsidRPr="001F65E8" w:rsidRDefault="00BA6FC7" w:rsidP="00EC491C">
      <w:pPr>
        <w:ind w:left="-1440" w:right="-864"/>
        <w:rPr>
          <w:rFonts w:ascii="Arial" w:hAnsi="Arial" w:cs="Arial"/>
          <w:sz w:val="24"/>
          <w:szCs w:val="24"/>
        </w:rPr>
      </w:pPr>
    </w:p>
    <w:p w:rsidR="00667491" w:rsidRPr="00647A1F" w:rsidRDefault="001F65E8" w:rsidP="00EC491C">
      <w:pPr>
        <w:shd w:val="clear" w:color="auto" w:fill="FFFFFF"/>
        <w:spacing w:after="360"/>
        <w:ind w:left="-1440" w:right="-864"/>
        <w:rPr>
          <w:b/>
        </w:rPr>
      </w:pPr>
      <w:r w:rsidRPr="00647A1F">
        <w:rPr>
          <w:b/>
        </w:rPr>
        <w:t xml:space="preserve">Re: </w:t>
      </w:r>
      <w:r w:rsidR="009D500E" w:rsidRPr="00647A1F">
        <w:rPr>
          <w:b/>
        </w:rPr>
        <w:t xml:space="preserve"> Pass The CHANGE Act &amp; Increase FY 19 Funding for Alzheimer’s</w:t>
      </w:r>
    </w:p>
    <w:p w:rsidR="00667491" w:rsidRPr="009D500E" w:rsidRDefault="009D500E" w:rsidP="00EC491C">
      <w:pPr>
        <w:shd w:val="clear" w:color="auto" w:fill="FFFFFF"/>
        <w:spacing w:after="360"/>
        <w:ind w:left="-1440" w:right="-864"/>
        <w:rPr>
          <w:color w:val="auto"/>
        </w:rPr>
      </w:pPr>
      <w:r w:rsidRPr="009D500E">
        <w:rPr>
          <w:color w:val="auto"/>
        </w:rPr>
        <w:t>Dear</w:t>
      </w:r>
      <w:r w:rsidR="00647A1F">
        <w:rPr>
          <w:color w:val="auto"/>
        </w:rPr>
        <w:t>:</w:t>
      </w:r>
      <w:r w:rsidRPr="009D500E">
        <w:rPr>
          <w:color w:val="auto"/>
        </w:rPr>
        <w:t xml:space="preserve"> </w:t>
      </w:r>
    </w:p>
    <w:p w:rsidR="00667491" w:rsidRPr="009D500E" w:rsidRDefault="009D500E" w:rsidP="00EC491C">
      <w:pPr>
        <w:shd w:val="clear" w:color="auto" w:fill="FFFFFF"/>
        <w:spacing w:after="360"/>
        <w:ind w:left="-1440" w:right="-864"/>
        <w:rPr>
          <w:b/>
          <w:color w:val="auto"/>
          <w:highlight w:val="white"/>
        </w:rPr>
      </w:pPr>
      <w:r w:rsidRPr="009D500E">
        <w:rPr>
          <w:b/>
          <w:color w:val="auto"/>
          <w:highlight w:val="white"/>
        </w:rPr>
        <w:t>I am writing to ask you to do two things today to help end Alzheimer’s:</w:t>
      </w:r>
    </w:p>
    <w:p w:rsidR="00667491" w:rsidRPr="009D500E" w:rsidRDefault="009D500E" w:rsidP="00EC491C">
      <w:pPr>
        <w:numPr>
          <w:ilvl w:val="0"/>
          <w:numId w:val="1"/>
        </w:numPr>
        <w:shd w:val="clear" w:color="auto" w:fill="FFFFFF"/>
        <w:spacing w:after="360"/>
        <w:ind w:left="-1440" w:right="-864" w:firstLine="0"/>
        <w:rPr>
          <w:b/>
          <w:color w:val="auto"/>
        </w:rPr>
      </w:pPr>
      <w:bookmarkStart w:id="1" w:name="_gjdgxs" w:colFirst="0" w:colLast="0"/>
      <w:bookmarkEnd w:id="1"/>
      <w:r w:rsidRPr="009D500E">
        <w:rPr>
          <w:b/>
          <w:color w:val="auto"/>
          <w:highlight w:val="white"/>
        </w:rPr>
        <w:t xml:space="preserve">Co-sponsor the CHANGE Act (S. 2387 / H.R. 4957), to help expedite a cure for </w:t>
      </w:r>
      <w:r w:rsidR="00EC491C">
        <w:rPr>
          <w:b/>
          <w:color w:val="auto"/>
          <w:highlight w:val="white"/>
        </w:rPr>
        <w:tab/>
      </w:r>
      <w:r w:rsidR="00EC491C">
        <w:rPr>
          <w:b/>
          <w:color w:val="auto"/>
          <w:highlight w:val="white"/>
        </w:rPr>
        <w:tab/>
      </w:r>
      <w:r w:rsidRPr="009D500E">
        <w:rPr>
          <w:b/>
          <w:color w:val="auto"/>
          <w:highlight w:val="white"/>
        </w:rPr>
        <w:t xml:space="preserve">Alzheimer’s and bring much needed support to patients and caregivers suffering from the </w:t>
      </w:r>
      <w:r w:rsidR="00EC491C">
        <w:rPr>
          <w:b/>
          <w:color w:val="auto"/>
          <w:highlight w:val="white"/>
        </w:rPr>
        <w:tab/>
      </w:r>
      <w:r w:rsidRPr="009D500E">
        <w:rPr>
          <w:b/>
          <w:color w:val="auto"/>
          <w:highlight w:val="white"/>
        </w:rPr>
        <w:t xml:space="preserve">disease and its financial burdens. The CHANGE Act is legislation that I </w:t>
      </w:r>
      <w:r w:rsidR="00EC491C">
        <w:rPr>
          <w:b/>
          <w:color w:val="auto"/>
          <w:highlight w:val="white"/>
        </w:rPr>
        <w:tab/>
      </w:r>
      <w:r w:rsidRPr="009D500E">
        <w:rPr>
          <w:b/>
          <w:color w:val="auto"/>
          <w:highlight w:val="white"/>
        </w:rPr>
        <w:t xml:space="preserve">desperately want to </w:t>
      </w:r>
      <w:r w:rsidR="00EC491C">
        <w:rPr>
          <w:b/>
          <w:color w:val="auto"/>
          <w:highlight w:val="white"/>
        </w:rPr>
        <w:tab/>
      </w:r>
      <w:r w:rsidRPr="009D500E">
        <w:rPr>
          <w:b/>
          <w:color w:val="auto"/>
          <w:highlight w:val="white"/>
        </w:rPr>
        <w:t xml:space="preserve">see pass and legislation that I know will encourage early assessment and diagnosis to </w:t>
      </w:r>
      <w:r w:rsidR="00EC491C">
        <w:rPr>
          <w:b/>
          <w:color w:val="auto"/>
          <w:highlight w:val="white"/>
        </w:rPr>
        <w:tab/>
      </w:r>
      <w:r w:rsidRPr="009D500E">
        <w:rPr>
          <w:b/>
          <w:color w:val="auto"/>
          <w:highlight w:val="white"/>
        </w:rPr>
        <w:t xml:space="preserve">help </w:t>
      </w:r>
      <w:r w:rsidR="00EC491C">
        <w:rPr>
          <w:b/>
          <w:color w:val="auto"/>
          <w:highlight w:val="white"/>
        </w:rPr>
        <w:tab/>
      </w:r>
      <w:r w:rsidRPr="009D500E">
        <w:rPr>
          <w:b/>
          <w:color w:val="auto"/>
          <w:highlight w:val="white"/>
        </w:rPr>
        <w:t>lessen that burden and bring us one step closer to a cure</w:t>
      </w:r>
      <w:r w:rsidRPr="009D500E">
        <w:rPr>
          <w:rFonts w:ascii="Times New Roman" w:eastAsia="Times New Roman" w:hAnsi="Times New Roman" w:cs="Times New Roman"/>
          <w:b/>
          <w:color w:val="auto"/>
          <w:sz w:val="24"/>
          <w:szCs w:val="24"/>
        </w:rPr>
        <w:t>. </w:t>
      </w:r>
      <w:r w:rsidRPr="009D500E">
        <w:rPr>
          <w:b/>
          <w:color w:val="auto"/>
        </w:rPr>
        <w:t xml:space="preserve"> </w:t>
      </w:r>
    </w:p>
    <w:p w:rsidR="00667491" w:rsidRPr="009D500E" w:rsidRDefault="009D500E" w:rsidP="00EC491C">
      <w:pPr>
        <w:numPr>
          <w:ilvl w:val="0"/>
          <w:numId w:val="1"/>
        </w:numPr>
        <w:shd w:val="clear" w:color="auto" w:fill="FFFFFF"/>
        <w:spacing w:after="360"/>
        <w:ind w:left="-1440" w:right="-864" w:firstLine="0"/>
        <w:rPr>
          <w:b/>
          <w:color w:val="auto"/>
        </w:rPr>
      </w:pPr>
      <w:r w:rsidRPr="009D500E">
        <w:rPr>
          <w:b/>
          <w:color w:val="auto"/>
        </w:rPr>
        <w:t xml:space="preserve">At the same time, Congress must continue to increase research funding for Alzheimer’s – </w:t>
      </w:r>
      <w:r w:rsidR="00EC491C">
        <w:rPr>
          <w:b/>
          <w:color w:val="auto"/>
        </w:rPr>
        <w:tab/>
      </w:r>
      <w:r w:rsidRPr="009D500E">
        <w:rPr>
          <w:b/>
          <w:color w:val="auto"/>
        </w:rPr>
        <w:t xml:space="preserve">the third deadliest disease in the U.S., and the only top 10 deadly disease without a cure. </w:t>
      </w:r>
      <w:r w:rsidR="00EC491C">
        <w:rPr>
          <w:b/>
          <w:color w:val="auto"/>
        </w:rPr>
        <w:tab/>
      </w:r>
      <w:r w:rsidRPr="009D500E">
        <w:rPr>
          <w:b/>
          <w:color w:val="auto"/>
        </w:rPr>
        <w:t xml:space="preserve">Senator Susan Collins has a “Dear Colleague letter” out calling for increased funding in </w:t>
      </w:r>
      <w:r w:rsidR="00EC491C">
        <w:rPr>
          <w:b/>
          <w:color w:val="auto"/>
        </w:rPr>
        <w:tab/>
      </w:r>
      <w:r w:rsidRPr="009D500E">
        <w:rPr>
          <w:b/>
          <w:color w:val="auto"/>
        </w:rPr>
        <w:t xml:space="preserve">FY 19. I </w:t>
      </w:r>
      <w:r w:rsidR="00EC491C">
        <w:rPr>
          <w:b/>
          <w:color w:val="auto"/>
        </w:rPr>
        <w:tab/>
      </w:r>
      <w:r w:rsidRPr="009D500E">
        <w:rPr>
          <w:b/>
          <w:color w:val="auto"/>
        </w:rPr>
        <w:t>hope to see your signature on it.</w:t>
      </w:r>
    </w:p>
    <w:p w:rsidR="00667491" w:rsidRDefault="009D500E" w:rsidP="00EC491C">
      <w:pPr>
        <w:shd w:val="clear" w:color="auto" w:fill="FFFFFF"/>
        <w:spacing w:after="360"/>
        <w:ind w:left="-1440" w:right="-864"/>
        <w:rPr>
          <w:color w:val="auto"/>
        </w:rPr>
      </w:pPr>
      <w:r w:rsidRPr="009D500E">
        <w:rPr>
          <w:color w:val="auto"/>
        </w:rPr>
        <w:t>Alzheimer’s is the most expensive disease in America. Last year alone, caring for people living with Alzheimer’s cost America a staggering $259 billion dollars, with Medicare and Medicaid paying two-thirds of this cost. The rest fell t</w:t>
      </w:r>
      <w:r w:rsidR="00647A1F">
        <w:rPr>
          <w:color w:val="auto"/>
        </w:rPr>
        <w:t xml:space="preserve">o families taking care of </w:t>
      </w:r>
      <w:r w:rsidRPr="009D500E">
        <w:rPr>
          <w:color w:val="auto"/>
        </w:rPr>
        <w:t>loved one</w:t>
      </w:r>
      <w:r w:rsidR="00647A1F">
        <w:rPr>
          <w:color w:val="auto"/>
        </w:rPr>
        <w:t>s</w:t>
      </w:r>
      <w:r w:rsidRPr="009D500E">
        <w:rPr>
          <w:color w:val="auto"/>
        </w:rPr>
        <w:t xml:space="preserve"> with this disease. There are 15.9 million Americans currently providing care for a loved one with Alzheimer’s, and they lose an average of $15,000 in annual income to do so. </w:t>
      </w:r>
    </w:p>
    <w:p w:rsidR="00EC491C" w:rsidRPr="00EC491C" w:rsidRDefault="00BA6FC7" w:rsidP="00EC491C">
      <w:pPr>
        <w:shd w:val="clear" w:color="auto" w:fill="FFFFFF"/>
        <w:spacing w:after="360"/>
        <w:ind w:left="-1440" w:right="-864"/>
      </w:pPr>
      <w:r w:rsidRPr="00647A1F">
        <w:t>O</w:t>
      </w:r>
      <w:r w:rsidR="00647A1F">
        <w:t xml:space="preserve">n a local level, </w:t>
      </w:r>
      <w:r w:rsidRPr="00647A1F">
        <w:t xml:space="preserve">Alzheimer’s disease </w:t>
      </w:r>
      <w:r w:rsidR="00647A1F">
        <w:t>is taking a toll in New Jersey</w:t>
      </w:r>
      <w:r w:rsidRPr="00647A1F">
        <w:t xml:space="preserve">. Today more than 600,000 </w:t>
      </w:r>
      <w:r w:rsidR="00647A1F">
        <w:t xml:space="preserve">of our New Jersey friends, neighbors and family members are </w:t>
      </w:r>
      <w:r w:rsidRPr="00647A1F">
        <w:t xml:space="preserve">impacted by this horrific disease. </w:t>
      </w:r>
      <w:r w:rsidR="00647A1F">
        <w:t xml:space="preserve"> According to a </w:t>
      </w:r>
      <w:r w:rsidRPr="00647A1F">
        <w:t xml:space="preserve">2017, Alzheimer’s New Jersey </w:t>
      </w:r>
      <w:r w:rsidR="00647A1F">
        <w:t xml:space="preserve">survey of New Jersey residents conducted by </w:t>
      </w:r>
      <w:r w:rsidRPr="00647A1F">
        <w:t>Fairleigh Dickinson University’s PublicMind</w:t>
      </w:r>
      <w:r w:rsidR="00647A1F">
        <w:t xml:space="preserve">, </w:t>
      </w:r>
      <w:r w:rsidRPr="00647A1F">
        <w:t xml:space="preserve">29% of respondents indicated that they have, or had been a caregiver to someone with Alzheimer’s </w:t>
      </w:r>
      <w:r w:rsidR="00647A1F">
        <w:t xml:space="preserve">disease, </w:t>
      </w:r>
      <w:r w:rsidRPr="00647A1F">
        <w:t>85% stated that their emotional health has been impacted as a result of th</w:t>
      </w:r>
      <w:r w:rsidR="00EC491C">
        <w:t xml:space="preserve">eir caregiving, 60% </w:t>
      </w:r>
      <w:r w:rsidR="00EC491C" w:rsidRPr="00EC491C">
        <w:t xml:space="preserve">said that their physical health has been impacted and </w:t>
      </w:r>
      <w:r w:rsidR="00EC491C">
        <w:t xml:space="preserve">over 50% </w:t>
      </w:r>
      <w:r w:rsidR="00EC491C" w:rsidRPr="00EC491C">
        <w:t xml:space="preserve">said that they spend more than 20 hours per week on caregiving responsibilities.  </w:t>
      </w:r>
    </w:p>
    <w:p w:rsidR="00667491" w:rsidRPr="009D500E" w:rsidRDefault="009D500E" w:rsidP="00EC491C">
      <w:pPr>
        <w:shd w:val="clear" w:color="auto" w:fill="FFFFFF"/>
        <w:spacing w:after="360"/>
        <w:ind w:left="-1440" w:right="-864"/>
        <w:rPr>
          <w:color w:val="auto"/>
        </w:rPr>
      </w:pPr>
      <w:r w:rsidRPr="009D500E">
        <w:rPr>
          <w:color w:val="auto"/>
        </w:rPr>
        <w:t xml:space="preserve">Husbands and wives are being diagnosed in their late 40s and early 50s, leaving the healthy spouse to take care of their loved one with early-onset Alzheimer’s at younger and younger ages. Women at the height of their careers are caring for their children, themselves, and their parent living with Alzheimer’s disease. A big portion of doctor’s visits, medications, and therapy come out of pocket and relatives find themselves providing 24/7 unpaid care. There are currently no programs that help caregivers financially and very few that provide skills based training for unpaid caregivers. Together we can CHANGE that.  </w:t>
      </w:r>
    </w:p>
    <w:p w:rsidR="001F65E8" w:rsidRDefault="009D500E" w:rsidP="00EC491C">
      <w:pPr>
        <w:shd w:val="clear" w:color="auto" w:fill="FFFFFF"/>
        <w:spacing w:after="360"/>
        <w:ind w:left="-1440" w:right="-864"/>
        <w:rPr>
          <w:color w:val="auto"/>
        </w:rPr>
      </w:pPr>
      <w:r w:rsidRPr="009D500E">
        <w:rPr>
          <w:color w:val="auto"/>
        </w:rPr>
        <w:t xml:space="preserve">Earlier this year, Senators Capito and Stabenow and Representatives Roskam and Sanchez introduced the CHANGE Act which </w:t>
      </w:r>
      <w:r w:rsidRPr="009D500E">
        <w:rPr>
          <w:color w:val="auto"/>
          <w:highlight w:val="white"/>
        </w:rPr>
        <w:t xml:space="preserve">encourages timely and accurate assessment, detection and diagnosis, supports </w:t>
      </w:r>
      <w:r w:rsidRPr="009D500E">
        <w:rPr>
          <w:color w:val="auto"/>
          <w:highlight w:val="white"/>
        </w:rPr>
        <w:lastRenderedPageBreak/>
        <w:t xml:space="preserve">innovative approaches to support family caregivers, and removes regulatory barriers to disease modifying treatments.  </w:t>
      </w:r>
    </w:p>
    <w:p w:rsidR="00667491" w:rsidRPr="009D500E" w:rsidRDefault="009D500E" w:rsidP="00EC491C">
      <w:pPr>
        <w:shd w:val="clear" w:color="auto" w:fill="FFFFFF"/>
        <w:spacing w:after="360"/>
        <w:ind w:left="-1440" w:right="-864"/>
        <w:rPr>
          <w:color w:val="auto"/>
        </w:rPr>
      </w:pPr>
      <w:r w:rsidRPr="009D500E">
        <w:rPr>
          <w:color w:val="auto"/>
        </w:rPr>
        <w:t xml:space="preserve">So our approach must be a 1-2 punch. We need the CHANGE Act to usher in new policies that </w:t>
      </w:r>
      <w:r w:rsidRPr="009D500E">
        <w:rPr>
          <w:color w:val="auto"/>
          <w:highlight w:val="white"/>
        </w:rPr>
        <w:t xml:space="preserve">facilitate timely assessment and diagnosis, provide relief for caregivers, and accelerate progress for disease modifying treatments. At the same time, in order to accelerate treatments and a cure, we need you to continue to increase research funding for Alzheimer’s.  </w:t>
      </w:r>
    </w:p>
    <w:p w:rsidR="009D500E" w:rsidRPr="009D500E" w:rsidRDefault="009D500E" w:rsidP="00EC491C">
      <w:pPr>
        <w:pStyle w:val="NormalWeb"/>
        <w:spacing w:before="240" w:beforeAutospacing="0" w:after="240" w:afterAutospacing="0"/>
        <w:ind w:left="-1440" w:right="-864"/>
        <w:rPr>
          <w:rFonts w:asciiTheme="majorHAnsi" w:hAnsiTheme="majorHAnsi"/>
          <w:sz w:val="22"/>
          <w:szCs w:val="22"/>
        </w:rPr>
      </w:pPr>
      <w:r>
        <w:rPr>
          <w:rFonts w:asciiTheme="majorHAnsi" w:hAnsiTheme="majorHAnsi"/>
          <w:sz w:val="22"/>
          <w:szCs w:val="22"/>
        </w:rPr>
        <w:t>I</w:t>
      </w:r>
      <w:r w:rsidRPr="009D500E">
        <w:rPr>
          <w:rFonts w:asciiTheme="majorHAnsi" w:hAnsiTheme="majorHAnsi"/>
          <w:sz w:val="22"/>
          <w:szCs w:val="22"/>
        </w:rPr>
        <w:t xml:space="preserve"> applaud the important and consistent increases in funding over the last several years, taking funding for Alzheimer's research from a meager $450 million up to $1.8 billion with the latest funding bill for FY 18 including the largest increase of $414 million. These resources are much appreciated.</w:t>
      </w:r>
    </w:p>
    <w:p w:rsidR="00667491" w:rsidRDefault="009D500E" w:rsidP="00EC491C">
      <w:pPr>
        <w:spacing w:before="240" w:after="240"/>
        <w:ind w:left="-1440" w:right="-864"/>
      </w:pPr>
      <w:r>
        <w:rPr>
          <w:highlight w:val="white"/>
        </w:rPr>
        <w:t>However, Alzheimer’s research funding remains disproportionately low compared to its human and economic toll.</w:t>
      </w:r>
      <w:r>
        <w:t xml:space="preserve"> This year, like years past, Senator Collins is leading a “Dear Colleague” letter to continue to increase funding for Alzheimer’s research for fiscal year 19 when the budget comes up for a vote. I urge you to join Senator Collins’s “Dear Colleague” letter.  </w:t>
      </w:r>
    </w:p>
    <w:p w:rsidR="00667491" w:rsidRPr="009D500E" w:rsidRDefault="009D500E" w:rsidP="00EC491C">
      <w:pPr>
        <w:shd w:val="clear" w:color="auto" w:fill="FFFFFF"/>
        <w:spacing w:after="360"/>
        <w:ind w:left="-1440" w:right="-864"/>
        <w:rPr>
          <w:b/>
        </w:rPr>
      </w:pPr>
      <w:r w:rsidRPr="009D500E">
        <w:rPr>
          <w:b/>
        </w:rPr>
        <w:t>Together the CHANGE Act and increased funding will equip our nation to address Alzheimer’s disease as an urgent public health issue by increasing early detection and diagnosis, supporting caregivers and speeding up the discovery of a cure.</w:t>
      </w:r>
    </w:p>
    <w:p w:rsidR="00667491" w:rsidRDefault="00BA6FC7" w:rsidP="00EC491C">
      <w:pPr>
        <w:spacing w:before="240" w:after="240"/>
        <w:ind w:left="-1440" w:right="-864"/>
      </w:pPr>
      <w:r>
        <w:t>P</w:t>
      </w:r>
      <w:r w:rsidR="009D500E">
        <w:t>lease help take action on this important issue today by co-sponsoring the CHANGE Act and signing Senator Collins’s “Dear Colleague” letter supporting additional research funding for Alzheimer’s.  Millions of people are depending on these actions. Given the economic toll Alzheimer’s is taking on our families, we can’t afford to wait.</w:t>
      </w:r>
    </w:p>
    <w:p w:rsidR="00667491" w:rsidRDefault="009D500E" w:rsidP="00EC491C">
      <w:pPr>
        <w:shd w:val="clear" w:color="auto" w:fill="FFFFFF"/>
        <w:spacing w:after="360"/>
        <w:ind w:left="-1440" w:right="-864"/>
      </w:pPr>
      <w:r>
        <w:t>Thank you for your consideration.</w:t>
      </w:r>
    </w:p>
    <w:p w:rsidR="00667491" w:rsidRDefault="009D500E" w:rsidP="00EC491C">
      <w:pPr>
        <w:shd w:val="clear" w:color="auto" w:fill="FFFFFF"/>
        <w:spacing w:after="360"/>
        <w:ind w:right="-864" w:hanging="1440"/>
      </w:pPr>
      <w:r>
        <w:t>Sincerely,</w:t>
      </w:r>
    </w:p>
    <w:p w:rsidR="00667491" w:rsidRDefault="00667491" w:rsidP="00EC491C">
      <w:pPr>
        <w:ind w:right="-864"/>
      </w:pPr>
    </w:p>
    <w:sectPr w:rsidR="00667491" w:rsidSect="001F65E8">
      <w:pgSz w:w="12240" w:h="15840"/>
      <w:pgMar w:top="1440" w:right="2304" w:bottom="1440" w:left="288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DF76A5"/>
    <w:multiLevelType w:val="multilevel"/>
    <w:tmpl w:val="F050E3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491"/>
    <w:rsid w:val="001F65E8"/>
    <w:rsid w:val="00286B06"/>
    <w:rsid w:val="00317C55"/>
    <w:rsid w:val="003337C5"/>
    <w:rsid w:val="003625D0"/>
    <w:rsid w:val="003B7900"/>
    <w:rsid w:val="00647A1F"/>
    <w:rsid w:val="00667491"/>
    <w:rsid w:val="00947CF6"/>
    <w:rsid w:val="009D500E"/>
    <w:rsid w:val="00AD4226"/>
    <w:rsid w:val="00BA6FC7"/>
    <w:rsid w:val="00DA5381"/>
    <w:rsid w:val="00EC4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BE5D2"/>
  <w15:docId w15:val="{5F189466-DAA1-4D0D-A5D0-2176FCF3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D500E"/>
    <w:rPr>
      <w:rFonts w:ascii="Tahoma" w:hAnsi="Tahoma" w:cs="Tahoma"/>
      <w:sz w:val="16"/>
      <w:szCs w:val="16"/>
    </w:rPr>
  </w:style>
  <w:style w:type="character" w:customStyle="1" w:styleId="BalloonTextChar">
    <w:name w:val="Balloon Text Char"/>
    <w:basedOn w:val="DefaultParagraphFont"/>
    <w:link w:val="BalloonText"/>
    <w:uiPriority w:val="99"/>
    <w:semiHidden/>
    <w:rsid w:val="009D500E"/>
    <w:rPr>
      <w:rFonts w:ascii="Tahoma" w:hAnsi="Tahoma" w:cs="Tahoma"/>
      <w:sz w:val="16"/>
      <w:szCs w:val="16"/>
    </w:rPr>
  </w:style>
  <w:style w:type="paragraph" w:styleId="NormalWeb">
    <w:name w:val="Normal (Web)"/>
    <w:basedOn w:val="Normal"/>
    <w:uiPriority w:val="99"/>
    <w:semiHidden/>
    <w:unhideWhenUsed/>
    <w:rsid w:val="009D500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Green</dc:creator>
  <cp:lastModifiedBy>Mark Raymond</cp:lastModifiedBy>
  <cp:revision>2</cp:revision>
  <dcterms:created xsi:type="dcterms:W3CDTF">2018-04-29T17:54:00Z</dcterms:created>
  <dcterms:modified xsi:type="dcterms:W3CDTF">2018-04-29T17:54:00Z</dcterms:modified>
</cp:coreProperties>
</file>